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Центра»</w:t>
      </w:r>
      <w:r>
        <w:rPr>
          <w:sz w:val="24"/>
          <w:szCs w:val="24"/>
        </w:rPr>
        <w:t>-«Орелэнерго»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140575919"/>
      <w:bookmarkStart w:id="1" w:name="_Toc142377592"/>
      <w:bookmarkStart w:id="2" w:name="_Toc144625991"/>
      <w:bookmarkStart w:id="3" w:name="_Toc518119232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3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0"/>
      <w:bookmarkEnd w:id="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  <w:t>НА МОЙКУ АВТОТРАНСПОРТА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381292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TOC \o "1-2" \h \z \u </w:instrText>
      </w:r>
      <w:r w:rsidRPr="00093D17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 w:rsidR="001F59DA"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 w:rsidR="001F59DA">
          <w:rPr>
            <w:webHidden/>
          </w:rPr>
        </w:r>
        <w:r w:rsidR="001F59DA">
          <w:rPr>
            <w:webHidden/>
          </w:rPr>
          <w:fldChar w:fldCharType="separate"/>
        </w:r>
        <w:r w:rsidR="001F59DA">
          <w:rPr>
            <w:webHidden/>
          </w:rPr>
          <w:t>4</w:t>
        </w:r>
        <w:r w:rsidR="001F59DA"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Pr="009C018D">
          <w:rPr>
            <w:rStyle w:val="a9"/>
          </w:rPr>
          <w:t>1.1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Общие сведения о процедуре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Pr="009C018D">
          <w:rPr>
            <w:rStyle w:val="a9"/>
          </w:rPr>
          <w:t>1.2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Правовой статус процедур и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Pr="009C018D">
          <w:rPr>
            <w:rStyle w:val="a9"/>
          </w:rPr>
          <w:t>1.3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Обжалование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Pr="009C018D">
          <w:rPr>
            <w:rStyle w:val="a9"/>
          </w:rPr>
          <w:t>1.4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Прочие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Pr="009C018D">
          <w:rPr>
            <w:rStyle w:val="a9"/>
          </w:rPr>
          <w:t>2.</w:t>
        </w:r>
        <w:r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Техническое задание на оказание услуг.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Pr="009C018D">
          <w:rPr>
            <w:rStyle w:val="a9"/>
          </w:rPr>
          <w:t>2.1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Общие требования.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Pr="009C018D">
          <w:rPr>
            <w:rStyle w:val="a9"/>
          </w:rPr>
          <w:t>2.2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Перечень, характеристики и объем закупаемых услуг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Pr="009C018D">
          <w:rPr>
            <w:rStyle w:val="a9"/>
          </w:rPr>
          <w:t>2.3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Требование к оказываемым услугам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Pr="009C018D">
          <w:rPr>
            <w:rStyle w:val="a9"/>
          </w:rPr>
          <w:t>2.4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Требование к Исполнителю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Pr="009C018D">
          <w:rPr>
            <w:rStyle w:val="a9"/>
            <w:lang w:val="en-US"/>
          </w:rPr>
          <w:t>3.</w:t>
        </w:r>
        <w:r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Проект Договора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Pr="009C018D">
          <w:rPr>
            <w:rStyle w:val="a9"/>
          </w:rPr>
          <w:t>4.</w:t>
        </w:r>
        <w:r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Pr="009C018D">
          <w:rPr>
            <w:rStyle w:val="a9"/>
          </w:rPr>
          <w:t>4.1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Общий пор</w:t>
        </w:r>
        <w:r w:rsidRPr="009C018D">
          <w:rPr>
            <w:rStyle w:val="a9"/>
          </w:rPr>
          <w:t>я</w:t>
        </w:r>
        <w:r w:rsidRPr="009C018D">
          <w:rPr>
            <w:rStyle w:val="a9"/>
          </w:rPr>
          <w:t>док проведения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Pr="009C018D">
          <w:rPr>
            <w:rStyle w:val="a9"/>
          </w:rPr>
          <w:t>4.2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Публикация Уведомления о проведении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Pr="009C018D">
          <w:rPr>
            <w:rStyle w:val="a9"/>
          </w:rPr>
          <w:t>4.3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Предоставление Документации по запросу предложений Исполнителям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Pr="009C018D">
          <w:rPr>
            <w:rStyle w:val="a9"/>
          </w:rPr>
          <w:t>4.4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Подготовка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Pr="009C018D">
          <w:rPr>
            <w:rStyle w:val="a9"/>
          </w:rPr>
          <w:t>4.5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Pr="009C018D">
          <w:rPr>
            <w:rStyle w:val="a9"/>
          </w:rPr>
          <w:t>4.6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Подача Предложений и их прием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Pr="009C018D">
          <w:rPr>
            <w:rStyle w:val="a9"/>
          </w:rPr>
          <w:t>4.7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Вскрытие поступивших на запрос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Pr="009C018D">
          <w:rPr>
            <w:rStyle w:val="a9"/>
          </w:rPr>
          <w:t>4.8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Оценка Предложений и проведение переговоров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Pr="009C018D">
          <w:rPr>
            <w:rStyle w:val="a9"/>
          </w:rPr>
          <w:t>4.9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Особенности оценки предложений объединений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Pr="009C018D">
          <w:rPr>
            <w:rStyle w:val="a9"/>
          </w:rPr>
          <w:t>4.10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Проведение переговоров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Pr="009C018D">
          <w:rPr>
            <w:rStyle w:val="a9"/>
          </w:rPr>
          <w:t>4.11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Оценочная стадия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Pr="009C018D">
          <w:rPr>
            <w:rStyle w:val="a9"/>
          </w:rPr>
          <w:t>4.12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Переторжка (регулирование цены)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Pr="009C018D">
          <w:rPr>
            <w:rStyle w:val="a9"/>
          </w:rPr>
          <w:t>4.13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Pr="009C018D">
          <w:rPr>
            <w:rStyle w:val="a9"/>
          </w:rPr>
          <w:t>4.14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Подписание Договора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Pr="009C018D">
          <w:rPr>
            <w:rStyle w:val="a9"/>
          </w:rPr>
          <w:t>4.15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Уведомление Исполнителей о результатах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Pr="009C018D">
          <w:rPr>
            <w:rStyle w:val="a9"/>
          </w:rPr>
          <w:t>5.</w:t>
        </w:r>
        <w:r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Дополнительные инструкции по подготовке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Pr="009C018D">
          <w:rPr>
            <w:rStyle w:val="a9"/>
          </w:rPr>
          <w:t>5.1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Статус настоящего раздела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Pr="009C018D">
          <w:rPr>
            <w:rStyle w:val="a9"/>
          </w:rPr>
          <w:t>5.2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Pr="009C018D">
          <w:rPr>
            <w:rStyle w:val="a9"/>
          </w:rPr>
          <w:t>5.3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Альтернативные предложения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Pr="009C018D">
          <w:rPr>
            <w:rStyle w:val="a9"/>
          </w:rPr>
          <w:t>6.</w:t>
        </w:r>
        <w:r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Образцы основных форм документов, включаемых в Предложение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Pr="009C018D">
          <w:rPr>
            <w:rStyle w:val="a9"/>
          </w:rPr>
          <w:t>6.1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Письмо о подаче оферты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Pr="009C018D">
          <w:rPr>
            <w:rStyle w:val="a9"/>
          </w:rPr>
          <w:t>6.2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Pr="009C018D">
          <w:rPr>
            <w:rStyle w:val="a9"/>
          </w:rPr>
          <w:t>6.3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График оказания услуг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Pr="009C018D">
          <w:rPr>
            <w:rStyle w:val="a9"/>
          </w:rPr>
          <w:t>6.4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Сводная таблица стоимости оказания услуг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Pr="009C018D">
          <w:rPr>
            <w:rStyle w:val="a9"/>
          </w:rPr>
          <w:t>6.5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График оплаты оказания услуг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Pr="009C018D">
          <w:rPr>
            <w:rStyle w:val="a9"/>
          </w:rPr>
          <w:t>6.6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Протокол разногласий по проекту Договора (форма 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Pr="009C018D">
          <w:rPr>
            <w:rStyle w:val="a9"/>
          </w:rPr>
          <w:t>6.7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Pr="009C018D">
          <w:rPr>
            <w:rStyle w:val="a9"/>
          </w:rPr>
          <w:t>6.8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Pr="009C018D">
          <w:rPr>
            <w:rStyle w:val="a9"/>
          </w:rPr>
          <w:t>6.9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Анкета Исполнителя (форма 9)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Pr="009C018D">
          <w:rPr>
            <w:rStyle w:val="a9"/>
          </w:rPr>
          <w:t>6.10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Pr="009C018D">
          <w:rPr>
            <w:rStyle w:val="a9"/>
          </w:rPr>
          <w:t>6.11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Справка о материально-технических ресурсах (форма 11)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Pr="009C018D">
          <w:rPr>
            <w:rStyle w:val="a9"/>
          </w:rPr>
          <w:t>6.12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Справка о кадровых ресурсах (форма 12)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Pr="009C018D">
          <w:rPr>
            <w:rStyle w:val="a9"/>
          </w:rPr>
          <w:t>6.13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1F59DA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Pr="009C018D">
          <w:rPr>
            <w:rStyle w:val="a9"/>
          </w:rPr>
          <w:t>6.14</w:t>
        </w:r>
        <w:r>
          <w:rPr>
            <w:rFonts w:ascii="Calibri" w:hAnsi="Calibri"/>
            <w:b w:val="0"/>
            <w:snapToGrid/>
            <w:sz w:val="22"/>
            <w:szCs w:val="22"/>
          </w:rPr>
          <w:tab/>
        </w:r>
        <w:r w:rsidRPr="009C018D">
          <w:rPr>
            <w:rStyle w:val="a9"/>
          </w:rPr>
          <w:t>Информация о собственниках Исполнителя (включая конечных бенефициаров) (форма</w:t>
        </w:r>
        <w:r w:rsidRPr="009C018D">
          <w:rPr>
            <w:rStyle w:val="a9"/>
          </w:rPr>
          <w:t xml:space="preserve"> </w:t>
        </w:r>
        <w:r w:rsidRPr="009C018D">
          <w:rPr>
            <w:rStyle w:val="a9"/>
          </w:rPr>
          <w:t>14)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381292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55193512"/>
      <w:bookmarkStart w:id="39" w:name="Общие_сведения"/>
      <w:bookmarkStart w:id="40" w:name="_Ref93209175"/>
      <w:bookmarkStart w:id="41" w:name="_Ref182220658"/>
      <w:bookmarkStart w:id="42" w:name="_Ref248903041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</w:t>
        </w:r>
        <w:r w:rsidR="00AC3854" w:rsidRPr="00093D17">
          <w:rPr>
            <w:rStyle w:val="a9"/>
            <w:sz w:val="22"/>
            <w:szCs w:val="22"/>
          </w:rPr>
          <w:t>m</w:t>
        </w:r>
        <w:r w:rsidR="00AC3854" w:rsidRPr="00093D17">
          <w:rPr>
            <w:rStyle w:val="a9"/>
            <w:sz w:val="22"/>
            <w:szCs w:val="22"/>
          </w:rPr>
          <w:t>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ru</w:t>
        </w:r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9B0CE1">
        <w:rPr>
          <w:b/>
          <w:sz w:val="22"/>
          <w:szCs w:val="22"/>
          <w:highlight w:val="yellow"/>
        </w:rPr>
        <w:t>23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9B0CE1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 (далее – запрос предложений) и приглашает юридических и физических лиц, а также объ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по </w:t>
      </w:r>
      <w:r w:rsidR="009B0CE1" w:rsidRPr="009B0CE1">
        <w:rPr>
          <w:sz w:val="22"/>
          <w:szCs w:val="22"/>
        </w:rPr>
        <w:t>мойке автотранспорта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«Орелэнерго»,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>, согласно</w:t>
      </w:r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42"/>
    </w:p>
    <w:bookmarkEnd w:id="40"/>
    <w:bookmarkEnd w:id="41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38"/>
      <w:bookmarkEnd w:id="39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т заключен по результата</w:t>
      </w:r>
      <w:r w:rsidRPr="00093D17">
        <w:rPr>
          <w:sz w:val="22"/>
          <w:szCs w:val="22"/>
        </w:rPr>
        <w:t>м</w:t>
      </w:r>
      <w:r w:rsidRPr="00093D17">
        <w:rPr>
          <w:sz w:val="22"/>
          <w:szCs w:val="22"/>
        </w:rPr>
        <w:t xml:space="preserve">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>. Формы документов, которые необходимо подготовить и подать в составе Предложения, привед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ны в разделе </w:t>
      </w:r>
      <w:bookmarkStart w:id="44" w:name="_Toc518119237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Ref182220711"/>
      <w:bookmarkEnd w:id="43"/>
      <w:r w:rsidR="0037086A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37086A" w:rsidRPr="00093D17">
        <w:rPr>
          <w:sz w:val="22"/>
          <w:szCs w:val="22"/>
        </w:rPr>
      </w:r>
      <w:r w:rsidR="004B7C32" w:rsidRPr="00093D17">
        <w:rPr>
          <w:sz w:val="22"/>
          <w:szCs w:val="22"/>
        </w:rPr>
        <w:instrText xml:space="preserve"> \* MERGEFORMAT </w:instrText>
      </w:r>
      <w:r w:rsidR="0037086A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37086A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</w:p>
    <w:bookmarkEnd w:id="52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 xml:space="preserve"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(но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но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44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Данная процедура запроса предложений не является конкурсом и ее пр</w:t>
      </w:r>
      <w:r w:rsidRPr="00093D17">
        <w:rPr>
          <w:color w:val="000000"/>
          <w:sz w:val="22"/>
          <w:szCs w:val="22"/>
        </w:rPr>
        <w:t>о</w:t>
      </w:r>
      <w:r w:rsidRPr="00093D17">
        <w:rPr>
          <w:color w:val="000000"/>
          <w:sz w:val="22"/>
          <w:szCs w:val="22"/>
        </w:rPr>
        <w:t>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</w:t>
      </w:r>
      <w:r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>ской Федерации. Таким образом, данная процедура запроса предложений не накл</w:t>
      </w:r>
      <w:r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</w:t>
      </w:r>
      <w:r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>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</w:t>
      </w:r>
      <w:r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</w:t>
      </w:r>
      <w:r w:rsidRPr="00093D17">
        <w:rPr>
          <w:color w:val="000000"/>
          <w:sz w:val="22"/>
          <w:szCs w:val="22"/>
        </w:rPr>
        <w:t>н</w:t>
      </w:r>
      <w:r w:rsidRPr="00093D17">
        <w:rPr>
          <w:color w:val="000000"/>
          <w:sz w:val="22"/>
          <w:szCs w:val="22"/>
        </w:rPr>
        <w:t>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</w:t>
      </w:r>
      <w:r w:rsidRPr="00093D17">
        <w:rPr>
          <w:color w:val="000000"/>
          <w:sz w:val="22"/>
          <w:szCs w:val="22"/>
        </w:rPr>
        <w:t>о</w:t>
      </w:r>
      <w:r w:rsidRPr="00093D17">
        <w:rPr>
          <w:color w:val="000000"/>
          <w:sz w:val="22"/>
          <w:szCs w:val="22"/>
        </w:rPr>
        <w:t>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дителем (по условиям, не оговоренным ни в настоящей Д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</w:t>
      </w:r>
      <w:r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>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</w:t>
      </w:r>
      <w:r w:rsidRPr="00093D17">
        <w:rPr>
          <w:color w:val="000000"/>
          <w:sz w:val="22"/>
          <w:szCs w:val="22"/>
        </w:rPr>
        <w:t>н</w:t>
      </w:r>
      <w:r w:rsidRPr="00093D17">
        <w:rPr>
          <w:color w:val="000000"/>
          <w:sz w:val="22"/>
          <w:szCs w:val="22"/>
        </w:rPr>
        <w:t>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</w:t>
      </w:r>
      <w:r w:rsidRPr="00093D17">
        <w:rPr>
          <w:sz w:val="22"/>
          <w:szCs w:val="22"/>
        </w:rPr>
        <w:t>д</w:t>
      </w:r>
      <w:r w:rsidRPr="00093D17">
        <w:rPr>
          <w:sz w:val="22"/>
          <w:szCs w:val="22"/>
        </w:rPr>
        <w:t>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</w:t>
      </w:r>
      <w:r w:rsidRPr="00093D17">
        <w:rPr>
          <w:color w:val="000000"/>
          <w:sz w:val="22"/>
          <w:szCs w:val="22"/>
        </w:rPr>
        <w:t>у</w:t>
      </w:r>
      <w:r w:rsidRPr="00093D17">
        <w:rPr>
          <w:color w:val="000000"/>
          <w:sz w:val="22"/>
          <w:szCs w:val="22"/>
        </w:rPr>
        <w:t>ководствуются Гражданским кодексом Российской Федер</w:t>
      </w:r>
      <w:r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>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55285338"/>
      <w:bookmarkStart w:id="66" w:name="_Toc55305372"/>
      <w:bookmarkStart w:id="67" w:name="_Toc57314621"/>
      <w:bookmarkStart w:id="68" w:name="_Toc69728946"/>
      <w:bookmarkStart w:id="69" w:name="_Toc125426174"/>
      <w:bookmarkStart w:id="70" w:name="_Toc125426173"/>
      <w:bookmarkStart w:id="71" w:name="_Toc315353479"/>
      <w:bookmarkStart w:id="72" w:name="_Toc318714128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70"/>
      <w:bookmarkEnd w:id="71"/>
      <w:bookmarkEnd w:id="72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</w:t>
      </w:r>
      <w:r w:rsidRPr="007417E6">
        <w:rPr>
          <w:sz w:val="22"/>
          <w:szCs w:val="22"/>
        </w:rPr>
        <w:t>о</w:t>
      </w:r>
      <w:r w:rsidRPr="007417E6">
        <w:rPr>
          <w:sz w:val="22"/>
          <w:szCs w:val="22"/>
        </w:rPr>
        <w:t>рядка, обращения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</w:t>
      </w:r>
      <w:r w:rsidRPr="007417E6">
        <w:rPr>
          <w:sz w:val="22"/>
          <w:szCs w:val="22"/>
        </w:rPr>
        <w:t>о</w:t>
      </w:r>
      <w:r w:rsidRPr="007417E6">
        <w:rPr>
          <w:sz w:val="22"/>
          <w:szCs w:val="22"/>
        </w:rPr>
        <w:t>дачи искового заявления.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Вышеизложенное не ограничивает права сторон на обращение в суд в соответствии с действующим законодательс</w:t>
      </w:r>
      <w:r w:rsidRPr="007417E6">
        <w:rPr>
          <w:sz w:val="22"/>
          <w:szCs w:val="22"/>
        </w:rPr>
        <w:t>т</w:t>
      </w:r>
      <w:r w:rsidRPr="007417E6">
        <w:rPr>
          <w:sz w:val="22"/>
          <w:szCs w:val="22"/>
        </w:rPr>
        <w:t>вом РФ.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5"/>
      <w:bookmarkEnd w:id="66"/>
      <w:r w:rsidRPr="00093D17">
        <w:rPr>
          <w:sz w:val="22"/>
          <w:szCs w:val="22"/>
        </w:rPr>
        <w:t>положения</w:t>
      </w:r>
      <w:bookmarkEnd w:id="67"/>
      <w:bookmarkEnd w:id="68"/>
      <w:bookmarkEnd w:id="69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</w:t>
      </w:r>
      <w:r w:rsidR="00381292" w:rsidRPr="00093D17">
        <w:rPr>
          <w:sz w:val="22"/>
          <w:szCs w:val="22"/>
        </w:rPr>
        <w:t>о</w:t>
      </w:r>
      <w:r w:rsidR="00381292" w:rsidRPr="00093D17">
        <w:rPr>
          <w:sz w:val="22"/>
          <w:szCs w:val="22"/>
        </w:rPr>
        <w:t>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</w:t>
      </w:r>
      <w:r w:rsidR="00381292" w:rsidRPr="00093D17">
        <w:rPr>
          <w:sz w:val="22"/>
          <w:szCs w:val="22"/>
        </w:rPr>
        <w:t>о</w:t>
      </w:r>
      <w:r w:rsidR="00381292" w:rsidRPr="00093D17">
        <w:rPr>
          <w:sz w:val="22"/>
          <w:szCs w:val="22"/>
        </w:rPr>
        <w:t>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</w:t>
      </w:r>
      <w:r w:rsidR="00381292"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</w:t>
      </w:r>
      <w:r w:rsidR="00381292" w:rsidRPr="00093D17">
        <w:rPr>
          <w:sz w:val="22"/>
          <w:szCs w:val="22"/>
        </w:rPr>
        <w:t>о</w:t>
      </w:r>
      <w:r w:rsidR="00381292" w:rsidRPr="00093D17">
        <w:rPr>
          <w:sz w:val="22"/>
          <w:szCs w:val="22"/>
        </w:rPr>
        <w:t>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ЗАКАЗ"/>
      <w:bookmarkStart w:id="77" w:name="_Ref93217065"/>
      <w:bookmarkStart w:id="78" w:name="_Ref93389610"/>
      <w:bookmarkStart w:id="79" w:name="_Toc125426175"/>
      <w:bookmarkStart w:id="80" w:name="_Ref199902053"/>
      <w:bookmarkStart w:id="81" w:name="_Ref199902064"/>
      <w:bookmarkStart w:id="82" w:name="_Toc318714130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7"/>
      <w:bookmarkEnd w:id="78"/>
      <w:bookmarkEnd w:id="79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80"/>
      <w:bookmarkEnd w:id="81"/>
      <w:bookmarkEnd w:id="82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9B0CE1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9B0CE1">
        <w:rPr>
          <w:sz w:val="22"/>
          <w:szCs w:val="22"/>
        </w:rPr>
        <w:t xml:space="preserve">оказания услуг: </w:t>
      </w:r>
      <w:r w:rsidR="009B0CE1" w:rsidRPr="009B0CE1">
        <w:rPr>
          <w:sz w:val="22"/>
          <w:szCs w:val="22"/>
        </w:rPr>
        <w:t>г.Орел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9B0CE1" w:rsidRPr="009B0CE1">
        <w:rPr>
          <w:sz w:val="22"/>
          <w:szCs w:val="22"/>
        </w:rPr>
        <w:t>в течение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3608AA" w:rsidRPr="009B0CE1">
        <w:rPr>
          <w:sz w:val="22"/>
          <w:szCs w:val="22"/>
        </w:rPr>
        <w:t>г.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Ref55300680"/>
      <w:bookmarkStart w:id="88" w:name="_Toc55305378"/>
      <w:bookmarkStart w:id="89" w:name="_Toc57314640"/>
      <w:bookmarkStart w:id="90" w:name="_Toc69728963"/>
      <w:bookmarkStart w:id="91" w:name="ИНСТРУКЦИИ"/>
      <w:bookmarkStart w:id="92" w:name="_Toc125426190"/>
      <w:bookmarkStart w:id="93" w:name="_Toc189457102"/>
      <w:bookmarkStart w:id="94" w:name="_Toc189461738"/>
      <w:bookmarkStart w:id="95" w:name="_Toc189462012"/>
      <w:bookmarkStart w:id="96" w:name="_Ref194832984"/>
      <w:bookmarkStart w:id="97" w:name="_Toc194835660"/>
      <w:bookmarkStart w:id="98" w:name="_Ref196192461"/>
      <w:bookmarkStart w:id="99" w:name="_Toc209586996"/>
      <w:bookmarkStart w:id="100" w:name="_Toc243190337"/>
      <w:bookmarkStart w:id="101" w:name="_Toc318714132"/>
      <w:bookmarkEnd w:id="76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100"/>
      <w:bookmarkEnd w:id="101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по </w:t>
      </w:r>
      <w:r w:rsidR="009B0CE1" w:rsidRPr="009B0CE1">
        <w:rPr>
          <w:sz w:val="22"/>
          <w:szCs w:val="22"/>
        </w:rPr>
        <w:t>мойке автотранспорта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«Орелэнерго»)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96"/>
      <w:bookmarkEnd w:id="97"/>
      <w:bookmarkEnd w:id="98"/>
      <w:bookmarkEnd w:id="99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194748495"/>
      <w:bookmarkStart w:id="110" w:name="_Ref194748501"/>
      <w:bookmarkStart w:id="111" w:name="_Ref256683610"/>
      <w:bookmarkStart w:id="112" w:name="_Toc277324607"/>
      <w:bookmarkStart w:id="113" w:name="_Toc318714135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1"/>
      <w:bookmarkEnd w:id="112"/>
      <w:bookmarkEnd w:id="113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7"/>
      <w:bookmarkEnd w:id="88"/>
      <w:bookmarkEnd w:id="89"/>
      <w:bookmarkEnd w:id="90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92"/>
      <w:bookmarkEnd w:id="109"/>
      <w:bookmarkEnd w:id="110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9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</w:t>
      </w:r>
      <w:r w:rsidRPr="00093D17">
        <w:rPr>
          <w:sz w:val="22"/>
          <w:szCs w:val="22"/>
        </w:rPr>
        <w:t>д</w:t>
      </w:r>
      <w:r w:rsidRPr="00093D17">
        <w:rPr>
          <w:sz w:val="22"/>
          <w:szCs w:val="22"/>
        </w:rPr>
        <w:t>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</w:t>
      </w:r>
      <w:r w:rsidRPr="00093D17">
        <w:rPr>
          <w:sz w:val="22"/>
          <w:szCs w:val="22"/>
        </w:rPr>
        <w:t>ж</w:t>
      </w:r>
      <w:r w:rsidRPr="00093D17">
        <w:rPr>
          <w:sz w:val="22"/>
          <w:szCs w:val="22"/>
        </w:rPr>
        <w:t>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</w:t>
      </w:r>
      <w:r w:rsidRPr="00093D17">
        <w:rPr>
          <w:sz w:val="22"/>
          <w:szCs w:val="22"/>
        </w:rPr>
        <w:t>д</w:t>
      </w:r>
      <w:r w:rsidRPr="00093D17">
        <w:rPr>
          <w:sz w:val="22"/>
          <w:szCs w:val="22"/>
        </w:rPr>
        <w:t xml:space="preserve">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 отвечает за выполнение условий Уведомления о пр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</w:t>
      </w:r>
      <w:r w:rsidRPr="00093D17">
        <w:rPr>
          <w:sz w:val="22"/>
          <w:szCs w:val="22"/>
        </w:rPr>
        <w:t>к</w:t>
      </w:r>
      <w:r w:rsidRPr="00093D17">
        <w:rPr>
          <w:sz w:val="22"/>
          <w:szCs w:val="22"/>
        </w:rPr>
        <w:t xml:space="preserve">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Порядок предоставления Документации по запросу предложений на п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 xml:space="preserve">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</w:t>
      </w:r>
      <w:r w:rsidR="00381292" w:rsidRPr="00093D17">
        <w:rPr>
          <w:sz w:val="22"/>
          <w:szCs w:val="22"/>
        </w:rPr>
        <w:t>ю</w:t>
      </w:r>
      <w:r w:rsidR="00381292" w:rsidRPr="00093D17">
        <w:rPr>
          <w:sz w:val="22"/>
          <w:szCs w:val="22"/>
        </w:rPr>
        <w:t>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струкциями, приведенными в настоящей Документации по запросу предложений (подра</w:t>
      </w:r>
      <w:r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</w:t>
      </w:r>
      <w:r w:rsidRPr="00093D17">
        <w:rPr>
          <w:sz w:val="22"/>
          <w:szCs w:val="22"/>
        </w:rPr>
        <w:t>т</w:t>
      </w:r>
      <w:r w:rsidRPr="00093D17">
        <w:rPr>
          <w:sz w:val="22"/>
          <w:szCs w:val="22"/>
        </w:rPr>
        <w:t>вии с инструкциями, приведенными в настоящей Документации по запросу предложений (по</w:t>
      </w:r>
      <w:r w:rsidRPr="00093D17">
        <w:rPr>
          <w:sz w:val="22"/>
          <w:szCs w:val="22"/>
        </w:rPr>
        <w:t>д</w:t>
      </w:r>
      <w:r w:rsidRPr="00093D17">
        <w:rPr>
          <w:sz w:val="22"/>
          <w:szCs w:val="22"/>
        </w:rPr>
        <w:t>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</w:t>
      </w:r>
      <w:r w:rsidR="00381292" w:rsidRPr="00093D17">
        <w:rPr>
          <w:sz w:val="22"/>
          <w:szCs w:val="22"/>
        </w:rPr>
        <w:t>з</w:t>
      </w:r>
      <w:r w:rsidR="00381292" w:rsidRPr="00093D17">
        <w:rPr>
          <w:sz w:val="22"/>
          <w:szCs w:val="22"/>
        </w:rPr>
        <w:t xml:space="preserve">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</w:t>
      </w:r>
      <w:r w:rsidR="00381292"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инструкциями приведенными, в настоящей Документации по запросу предложений (подра</w:t>
      </w:r>
      <w:r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 xml:space="preserve">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</w:t>
      </w:r>
      <w:r w:rsidRPr="00093D17">
        <w:rPr>
          <w:sz w:val="22"/>
          <w:szCs w:val="22"/>
        </w:rPr>
        <w:t>д</w:t>
      </w:r>
      <w:r w:rsidRPr="00093D17">
        <w:rPr>
          <w:sz w:val="22"/>
          <w:szCs w:val="22"/>
        </w:rPr>
        <w:t>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</w:t>
      </w:r>
      <w:r w:rsidR="00381292" w:rsidRPr="00093D17">
        <w:rPr>
          <w:sz w:val="22"/>
          <w:szCs w:val="22"/>
        </w:rPr>
        <w:t>з</w:t>
      </w:r>
      <w:r w:rsidR="00381292" w:rsidRPr="00093D17">
        <w:rPr>
          <w:sz w:val="22"/>
          <w:szCs w:val="22"/>
        </w:rPr>
        <w:t xml:space="preserve">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lastRenderedPageBreak/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</w:t>
      </w:r>
      <w:r w:rsidR="00D966C5" w:rsidRPr="00093D17">
        <w:rPr>
          <w:sz w:val="22"/>
          <w:szCs w:val="22"/>
        </w:rPr>
        <w:t>т</w:t>
      </w:r>
      <w:r w:rsidR="00D966C5" w:rsidRPr="00093D17">
        <w:rPr>
          <w:sz w:val="22"/>
          <w:szCs w:val="22"/>
        </w:rPr>
        <w:t>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7"/>
      <w:bookmarkStart w:id="154" w:name="_Ref55279015"/>
      <w:bookmarkEnd w:id="151"/>
      <w:r w:rsidRPr="00093D17">
        <w:rPr>
          <w:sz w:val="22"/>
          <w:szCs w:val="22"/>
        </w:rPr>
        <w:t>Каждый документ, входящий в Предложение, должен быть подписан л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>цом, имеющим право в соответствии с законодательством Российской Ф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пр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>кладывается к Предложению.</w:t>
      </w:r>
      <w:bookmarkEnd w:id="154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>Каждый документ, входящий в Предложение, должен быть скреплен печ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3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</w:t>
      </w:r>
      <w:r w:rsidRPr="00093D17">
        <w:rPr>
          <w:sz w:val="22"/>
          <w:szCs w:val="22"/>
        </w:rPr>
        <w:t>ф</w:t>
      </w:r>
      <w:r w:rsidRPr="00093D17">
        <w:rPr>
          <w:sz w:val="22"/>
          <w:szCs w:val="22"/>
        </w:rPr>
        <w:t>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56220439"/>
      <w:bookmarkStart w:id="157" w:name="_Ref242094650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</w:t>
      </w:r>
      <w:r w:rsidRPr="00093D17">
        <w:rPr>
          <w:sz w:val="22"/>
          <w:szCs w:val="22"/>
        </w:rPr>
        <w:t>ю</w:t>
      </w:r>
      <w:r w:rsidRPr="00093D17">
        <w:rPr>
          <w:sz w:val="22"/>
          <w:szCs w:val="22"/>
        </w:rPr>
        <w:t>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 Информационные конверты должны ра</w:t>
      </w:r>
      <w:r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 xml:space="preserve">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формационные конверты, только если они отпечатаны и сброшюрованы промышленным (типографским) спос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бом или прошиты у нотариуса.</w:t>
      </w:r>
      <w:bookmarkEnd w:id="157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ниц и информационных конвертов Предложения (как внутренняя нумер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ция листов отдельных приложений, так и сквозная нумерация всех стр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ниц Предложения; информационные конверты нумеруются отдельно от стр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ниц — «информационный конверт №1», «информационный конверт №2» и т.д.). Нумерация страниц книг, брошюр, журналов и т.д., помещенных в информацио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ние, должны быть скреплены или упакованы таким образом, чтобы искл</w:t>
      </w:r>
      <w:r w:rsidRPr="00093D17">
        <w:rPr>
          <w:sz w:val="22"/>
          <w:szCs w:val="22"/>
        </w:rPr>
        <w:t>ю</w:t>
      </w:r>
      <w:r w:rsidRPr="00093D17">
        <w:rPr>
          <w:sz w:val="22"/>
          <w:szCs w:val="22"/>
        </w:rPr>
        <w:t>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</w:t>
      </w:r>
      <w:r w:rsidR="002C558D" w:rsidRPr="00093D17">
        <w:rPr>
          <w:sz w:val="22"/>
          <w:szCs w:val="22"/>
        </w:rPr>
        <w:t>о</w:t>
      </w:r>
      <w:r w:rsidR="002C558D" w:rsidRPr="00093D17">
        <w:rPr>
          <w:sz w:val="22"/>
          <w:szCs w:val="22"/>
        </w:rPr>
        <w:t>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</w:t>
      </w:r>
      <w:r w:rsidR="002C558D" w:rsidRPr="00093D17">
        <w:rPr>
          <w:sz w:val="22"/>
          <w:szCs w:val="22"/>
        </w:rPr>
        <w:t>и</w:t>
      </w:r>
      <w:r w:rsidR="002C558D" w:rsidRPr="00093D17">
        <w:rPr>
          <w:sz w:val="22"/>
          <w:szCs w:val="22"/>
        </w:rPr>
        <w:t>ем</w:t>
      </w:r>
      <w:bookmarkEnd w:id="156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Материалы, содержащиеся в информационных конвертах, копируются любым приемлемым для данного вида материалов способом. Соответству</w:t>
      </w:r>
      <w:r w:rsidRPr="00093D17">
        <w:rPr>
          <w:sz w:val="22"/>
          <w:szCs w:val="22"/>
        </w:rPr>
        <w:t>ю</w:t>
      </w:r>
      <w:r w:rsidRPr="00093D17">
        <w:rPr>
          <w:sz w:val="22"/>
          <w:szCs w:val="22"/>
        </w:rPr>
        <w:t>щие копии помещаются в конверты и помечаются «копия информационн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 xml:space="preserve">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«см. информационный ко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>ем тех случаев, когда эти исправления заверены рукописной надписью «исправленному верить» и собственноручной подписью уполномоченного лица, распол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) оригиналы всех материалов, вложенные в информационные ко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верты, за исключением тех оригиналов, не имеющих копий, на основании рассмотрения которых было принято решение об отклонении или принятии Предлож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lastRenderedPageBreak/>
        <w:t>Заказчик должен отклонить Предложение Исполнителя, в случае непредоставления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Заказчик вправе отклонить Предложение Исполнителя, в случае непредоставления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Указание меньшего срока действия может являться основ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</w:t>
      </w:r>
      <w:r w:rsidR="00381292" w:rsidRPr="00093D17">
        <w:rPr>
          <w:sz w:val="22"/>
          <w:szCs w:val="22"/>
        </w:rPr>
        <w:t>с</w:t>
      </w:r>
      <w:r w:rsidR="00381292" w:rsidRPr="00093D17">
        <w:rPr>
          <w:sz w:val="22"/>
          <w:szCs w:val="22"/>
        </w:rPr>
        <w:t>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Toc57314653"/>
      <w:bookmarkStart w:id="171" w:name="_Toc125426199"/>
      <w:bookmarkStart w:id="172" w:name="_Ref179256502"/>
      <w:bookmarkStart w:id="173" w:name="_Ref57670139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3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9B0CE1" w:rsidRPr="009B0CE1">
        <w:rPr>
          <w:b/>
          <w:sz w:val="22"/>
          <w:szCs w:val="22"/>
        </w:rPr>
        <w:t>355 585,92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9B0CE1" w:rsidRPr="009B0CE1">
        <w:rPr>
          <w:sz w:val="22"/>
          <w:szCs w:val="22"/>
        </w:rPr>
        <w:t>триста пятьдесят пять тысяч пятьсот восемьдесят пять</w:t>
      </w:r>
      <w:r w:rsidR="00086E9A" w:rsidRPr="009B0CE1">
        <w:rPr>
          <w:sz w:val="22"/>
          <w:szCs w:val="22"/>
        </w:rPr>
        <w:t xml:space="preserve">) рублей </w:t>
      </w:r>
      <w:r w:rsidR="009B0CE1" w:rsidRPr="009B0CE1">
        <w:rPr>
          <w:sz w:val="22"/>
          <w:szCs w:val="22"/>
        </w:rPr>
        <w:t>92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средств в документах, входящих в Предложение, должны быть выражены в российских рублях за исключением нижеследу</w:t>
      </w:r>
      <w:r w:rsidRPr="007417E6">
        <w:rPr>
          <w:sz w:val="22"/>
          <w:szCs w:val="22"/>
        </w:rPr>
        <w:t>ю</w:t>
      </w:r>
      <w:r w:rsidRPr="007417E6">
        <w:rPr>
          <w:sz w:val="22"/>
          <w:szCs w:val="22"/>
        </w:rPr>
        <w:t>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</w:t>
      </w:r>
      <w:r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>ставлены в валюте оригинала при условии, что к этим документам будут приложены комментарии с переводом этих сумм в российские рубли исх</w:t>
      </w:r>
      <w:r w:rsidRPr="007417E6">
        <w:rPr>
          <w:sz w:val="22"/>
          <w:szCs w:val="22"/>
        </w:rPr>
        <w:t>о</w:t>
      </w:r>
      <w:r w:rsidRPr="007417E6">
        <w:rPr>
          <w:sz w:val="22"/>
          <w:szCs w:val="22"/>
        </w:rPr>
        <w:t>дя из официального курса валюты, установленного Центральным банком Российской Федерации, с указанием такового курса и даты его установл</w:t>
      </w:r>
      <w:r w:rsidRPr="007417E6">
        <w:rPr>
          <w:sz w:val="22"/>
          <w:szCs w:val="22"/>
        </w:rPr>
        <w:t>е</w:t>
      </w:r>
      <w:r w:rsidRPr="007417E6">
        <w:rPr>
          <w:sz w:val="22"/>
          <w:szCs w:val="22"/>
        </w:rPr>
        <w:t>ния.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0"/>
      <w:r w:rsidRPr="00093D17">
        <w:rPr>
          <w:sz w:val="22"/>
          <w:szCs w:val="22"/>
        </w:rPr>
        <w:t>Документации по запросу предложений</w:t>
      </w:r>
      <w:bookmarkEnd w:id="171"/>
      <w:bookmarkEnd w:id="172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</w:t>
      </w:r>
      <w:r w:rsidR="00381292" w:rsidRPr="00093D17">
        <w:rPr>
          <w:sz w:val="22"/>
          <w:szCs w:val="22"/>
        </w:rPr>
        <w:t>н</w:t>
      </w:r>
      <w:r w:rsidR="00381292" w:rsidRPr="00093D17">
        <w:rPr>
          <w:sz w:val="22"/>
          <w:szCs w:val="22"/>
        </w:rPr>
        <w:t xml:space="preserve">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</w:t>
      </w:r>
      <w:r w:rsidR="00381292" w:rsidRPr="00093D17">
        <w:rPr>
          <w:sz w:val="22"/>
          <w:szCs w:val="22"/>
        </w:rPr>
        <w:t>о</w:t>
      </w:r>
      <w:r w:rsidR="00381292" w:rsidRPr="00093D17">
        <w:rPr>
          <w:sz w:val="22"/>
          <w:szCs w:val="22"/>
        </w:rPr>
        <w:t xml:space="preserve">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</w:t>
      </w:r>
      <w:r w:rsidR="00381292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м, оф</w:t>
      </w:r>
      <w:r w:rsidR="00381292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>циально получившим настоящую Документацию по запросу предложений (подра</w:t>
      </w:r>
      <w:r w:rsidR="00381292" w:rsidRPr="00093D17">
        <w:rPr>
          <w:sz w:val="22"/>
          <w:szCs w:val="22"/>
        </w:rPr>
        <w:t>з</w:t>
      </w:r>
      <w:r w:rsidR="00381292" w:rsidRPr="00093D17">
        <w:rPr>
          <w:sz w:val="22"/>
          <w:szCs w:val="22"/>
        </w:rPr>
        <w:t xml:space="preserve">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имеет право пр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 xml:space="preserve">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</w:t>
      </w:r>
      <w:r w:rsidRPr="00093D17">
        <w:rPr>
          <w:sz w:val="22"/>
          <w:szCs w:val="22"/>
        </w:rPr>
        <w:t>к</w:t>
      </w:r>
      <w:r w:rsidRPr="00093D17">
        <w:rPr>
          <w:sz w:val="22"/>
          <w:szCs w:val="22"/>
        </w:rPr>
        <w:t>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Участвовать в данной процедуре Запроса предложений может любое юридическое или физическое лицо, а также объединение этих лиц, спосо</w:t>
      </w:r>
      <w:r w:rsidRPr="00093D17">
        <w:rPr>
          <w:sz w:val="22"/>
          <w:szCs w:val="22"/>
        </w:rPr>
        <w:t>б</w:t>
      </w:r>
      <w:r w:rsidRPr="00093D17">
        <w:rPr>
          <w:sz w:val="22"/>
          <w:szCs w:val="22"/>
        </w:rPr>
        <w:t xml:space="preserve">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>). Дополнительные треб</w:t>
      </w:r>
      <w:r w:rsidR="00DA2EF0" w:rsidRPr="00093D17">
        <w:rPr>
          <w:sz w:val="22"/>
          <w:szCs w:val="22"/>
        </w:rPr>
        <w:t>о</w:t>
      </w:r>
      <w:r w:rsidR="00DA2EF0" w:rsidRPr="00093D17">
        <w:rPr>
          <w:sz w:val="22"/>
          <w:szCs w:val="22"/>
        </w:rPr>
        <w:t xml:space="preserve">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</w:t>
      </w:r>
      <w:r w:rsidR="00DA2EF0" w:rsidRPr="00093D17">
        <w:rPr>
          <w:sz w:val="22"/>
          <w:szCs w:val="22"/>
        </w:rPr>
        <w:t>т</w:t>
      </w:r>
      <w:r w:rsidR="00DA2EF0" w:rsidRPr="00093D17">
        <w:rPr>
          <w:sz w:val="22"/>
          <w:szCs w:val="22"/>
        </w:rPr>
        <w:t xml:space="preserve">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>. Дополнительные требования к колле</w:t>
      </w:r>
      <w:r w:rsidR="00DA2EF0" w:rsidRPr="00093D17">
        <w:rPr>
          <w:sz w:val="22"/>
          <w:szCs w:val="22"/>
        </w:rPr>
        <w:t>к</w:t>
      </w:r>
      <w:r w:rsidR="00DA2EF0" w:rsidRPr="00093D17">
        <w:rPr>
          <w:sz w:val="22"/>
          <w:szCs w:val="22"/>
        </w:rPr>
        <w:t xml:space="preserve">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>м и порядку подтверждения их соответствия установленным требованиям пр</w:t>
      </w:r>
      <w:r w:rsidR="00DA2EF0" w:rsidRPr="00093D17">
        <w:rPr>
          <w:sz w:val="22"/>
          <w:szCs w:val="22"/>
        </w:rPr>
        <w:t>и</w:t>
      </w:r>
      <w:r w:rsidR="00DA2EF0" w:rsidRPr="00093D17">
        <w:rPr>
          <w:sz w:val="22"/>
          <w:szCs w:val="22"/>
        </w:rPr>
        <w:t xml:space="preserve">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 и к документам, подтверждающих их соответствие указанным требованиям, могут быть изменены с уведо</w:t>
      </w:r>
      <w:r w:rsidRPr="00093D17">
        <w:rPr>
          <w:sz w:val="22"/>
          <w:szCs w:val="22"/>
        </w:rPr>
        <w:t>м</w:t>
      </w:r>
      <w:r w:rsidRPr="00093D17">
        <w:rPr>
          <w:sz w:val="22"/>
          <w:szCs w:val="22"/>
        </w:rPr>
        <w:t xml:space="preserve">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</w:t>
      </w:r>
      <w:r w:rsidRPr="00093D17">
        <w:rPr>
          <w:sz w:val="22"/>
          <w:szCs w:val="22"/>
        </w:rPr>
        <w:t>в</w:t>
      </w:r>
      <w:r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>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</w:t>
      </w:r>
      <w:r w:rsidR="00381292" w:rsidRPr="00093D17">
        <w:rPr>
          <w:sz w:val="22"/>
          <w:szCs w:val="22"/>
        </w:rPr>
        <w:t>а</w:t>
      </w:r>
      <w:r w:rsidR="00381292" w:rsidRPr="00093D17">
        <w:rPr>
          <w:sz w:val="22"/>
          <w:szCs w:val="22"/>
        </w:rPr>
        <w:t>ниями и опытом, иметь ресурсные возможности (финансовыми, мат</w:t>
      </w:r>
      <w:r w:rsidR="00381292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риально-техническими, производственными, трудовыми), управле</w:t>
      </w:r>
      <w:r w:rsidR="00381292" w:rsidRPr="00093D17">
        <w:rPr>
          <w:sz w:val="22"/>
          <w:szCs w:val="22"/>
        </w:rPr>
        <w:t>н</w:t>
      </w:r>
      <w:r w:rsidR="00381292" w:rsidRPr="00093D17">
        <w:rPr>
          <w:sz w:val="22"/>
          <w:szCs w:val="22"/>
        </w:rPr>
        <w:t>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</w:t>
      </w:r>
      <w:r w:rsidR="00381292" w:rsidRPr="00093D17">
        <w:rPr>
          <w:sz w:val="22"/>
          <w:szCs w:val="22"/>
        </w:rPr>
        <w:t>о</w:t>
      </w:r>
      <w:r w:rsidR="00381292" w:rsidRPr="00093D17">
        <w:rPr>
          <w:sz w:val="22"/>
          <w:szCs w:val="22"/>
        </w:rPr>
        <w:t>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</w:t>
      </w:r>
      <w:r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>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жения следующие документы, подтверждающие его соответствие выш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указанным требованиям:</w:t>
      </w:r>
      <w:bookmarkEnd w:id="189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</w:t>
      </w:r>
      <w:r w:rsidRPr="007417E6">
        <w:rPr>
          <w:sz w:val="22"/>
          <w:szCs w:val="22"/>
        </w:rPr>
        <w:t>р</w:t>
      </w:r>
      <w:r w:rsidRPr="007417E6">
        <w:rPr>
          <w:sz w:val="22"/>
          <w:szCs w:val="22"/>
        </w:rPr>
        <w:t>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</w:t>
      </w:r>
      <w:r w:rsidRPr="007417E6">
        <w:rPr>
          <w:sz w:val="22"/>
          <w:szCs w:val="22"/>
        </w:rPr>
        <w:t>н</w:t>
      </w:r>
      <w:r w:rsidRPr="007417E6">
        <w:rPr>
          <w:sz w:val="22"/>
          <w:szCs w:val="22"/>
        </w:rPr>
        <w:t>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оригинал справки о выполнении аналогичных (сопоставимых) по характеру и объему оказываемых договоров по установленной в настоящей Д</w:t>
      </w:r>
      <w:r w:rsidRPr="007417E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fldSimple w:instr=" REF _Ref268628720 \h  \* MERGEFORMAT ">
        <w:r w:rsidRPr="00280FFA">
          <w:rPr>
            <w:sz w:val="22"/>
            <w:szCs w:val="22"/>
          </w:rPr>
          <w:t xml:space="preserve">Информационное письмо о наличии у </w:t>
        </w:r>
        <w:r>
          <w:rPr>
            <w:sz w:val="22"/>
            <w:szCs w:val="22"/>
          </w:rPr>
          <w:t>Исполнителя</w:t>
        </w:r>
        <w:r w:rsidRPr="00280FFA">
          <w:rPr>
            <w:sz w:val="22"/>
            <w:szCs w:val="22"/>
          </w:rPr>
          <w:t xml:space="preserve"> запроса предложений связей, носящих характер аффилированности с сотрудниками Заказчика или Организатора запроса предложений (форма 13)</w:t>
        </w:r>
      </w:fldSimple>
      <w:r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(Примечание: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(Примечание: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</w:t>
      </w:r>
      <w:r w:rsidRPr="007417E6">
        <w:rPr>
          <w:i/>
          <w:sz w:val="22"/>
          <w:szCs w:val="22"/>
        </w:rPr>
        <w:lastRenderedPageBreak/>
        <w:t>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</w:t>
      </w:r>
      <w:r w:rsidRPr="007417E6">
        <w:rPr>
          <w:sz w:val="22"/>
          <w:szCs w:val="22"/>
        </w:rPr>
        <w:t>м</w:t>
      </w:r>
      <w:r w:rsidRPr="007417E6">
        <w:rPr>
          <w:sz w:val="22"/>
          <w:szCs w:val="22"/>
        </w:rPr>
        <w:t>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случае,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случае,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пр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доставить требуемый документ,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согласен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</w:p>
    <w:p w:rsidR="00793147" w:rsidRPr="00093D17" w:rsidRDefault="00793147" w:rsidP="00327DEA">
      <w:pPr>
        <w:pStyle w:val="af9"/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pStyle w:val="af9"/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pStyle w:val="af9"/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lastRenderedPageBreak/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5307583"/>
      <w:bookmarkStart w:id="211" w:name="_Ref56221287"/>
      <w:bookmarkStart w:id="212" w:name="_Ref56229451"/>
      <w:r w:rsidRPr="00093D17">
        <w:rPr>
          <w:sz w:val="22"/>
          <w:szCs w:val="22"/>
        </w:rPr>
        <w:t>Перед подачей Предложение и его копии должны быть надежно запечат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ны в конверты (пакеты, ящики и т.п.). Предложение запечатывается в ко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верт, обозначаемый словами «Оригинал Предложения». Копии Предлож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ния запечатываются в конверты, обозначаемые словами «Копия-1 Предложения», «К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пия-2 Предложения» и т.д.</w:t>
      </w:r>
      <w:bookmarkEnd w:id="212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93172396"/>
      <w:bookmarkStart w:id="214" w:name="_Ref56226704"/>
      <w:r w:rsidRPr="00093D17">
        <w:rPr>
          <w:sz w:val="22"/>
          <w:szCs w:val="22"/>
        </w:rPr>
        <w:t>Запечатанные конверты с Предложением и его копиями пом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щаются в один внешний конверт, который также должен быть надежно запечатан. На внешнем конверте указывается следующая и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формация:</w:t>
      </w:r>
      <w:bookmarkEnd w:id="214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На каждом из этих конвертов необходимо указать следующие свед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ния:</w:t>
      </w:r>
      <w:bookmarkEnd w:id="213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Заказчика в соответствии с пун</w:t>
      </w:r>
      <w:r w:rsidRPr="00093D17">
        <w:rPr>
          <w:sz w:val="22"/>
          <w:szCs w:val="22"/>
        </w:rPr>
        <w:t>к</w:t>
      </w:r>
      <w:r w:rsidRPr="00093D17">
        <w:rPr>
          <w:sz w:val="22"/>
          <w:szCs w:val="22"/>
        </w:rPr>
        <w:t xml:space="preserve">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</w:t>
      </w:r>
      <w:r w:rsidRPr="00093D17">
        <w:rPr>
          <w:sz w:val="22"/>
          <w:szCs w:val="22"/>
        </w:rPr>
        <w:t>д</w:t>
      </w:r>
      <w:r w:rsidRPr="00093D17">
        <w:rPr>
          <w:sz w:val="22"/>
          <w:szCs w:val="22"/>
        </w:rPr>
        <w:t>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предмет Договора в соответс</w:t>
      </w:r>
      <w:r w:rsidRPr="00093D17">
        <w:rPr>
          <w:sz w:val="22"/>
          <w:szCs w:val="22"/>
        </w:rPr>
        <w:t>т</w:t>
      </w:r>
      <w:r w:rsidRPr="00093D17">
        <w:rPr>
          <w:sz w:val="22"/>
          <w:szCs w:val="22"/>
        </w:rPr>
        <w:t xml:space="preserve">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</w:t>
      </w:r>
      <w:r w:rsidR="005E22E4" w:rsidRPr="00093D17">
        <w:rPr>
          <w:sz w:val="22"/>
          <w:szCs w:val="22"/>
        </w:rPr>
        <w:t>а</w:t>
      </w:r>
      <w:r w:rsidR="005E22E4" w:rsidRPr="00093D17">
        <w:rPr>
          <w:sz w:val="22"/>
          <w:szCs w:val="22"/>
        </w:rPr>
        <w:t>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03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го выше срока, будут отклонены без рассмотрения их по существу, независимо от причин опозд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</w:t>
      </w:r>
      <w:r w:rsidRPr="00093D17">
        <w:rPr>
          <w:sz w:val="22"/>
          <w:szCs w:val="22"/>
        </w:rPr>
        <w:t>ю</w:t>
      </w:r>
      <w:r w:rsidRPr="00093D17">
        <w:rPr>
          <w:sz w:val="22"/>
          <w:szCs w:val="22"/>
        </w:rPr>
        <w:t>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>, в случае их проведения, будут доведены до свед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Ref55280453"/>
      <w:bookmarkStart w:id="216" w:name="_Toc55285353"/>
      <w:bookmarkStart w:id="217" w:name="_Toc55305385"/>
      <w:bookmarkStart w:id="218" w:name="_Toc57314656"/>
      <w:bookmarkStart w:id="219" w:name="_Toc69728970"/>
      <w:bookmarkStart w:id="220" w:name="_Toc125426207"/>
      <w:bookmarkStart w:id="221" w:name="_Toc318714143"/>
      <w:bookmarkEnd w:id="210"/>
      <w:bookmarkEnd w:id="211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21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>Организатор запроса предложений проводит публичную процедуру вскрытия пост</w:t>
      </w:r>
      <w:r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03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>по а</w:t>
      </w:r>
      <w:r w:rsidRPr="009B0CE1">
        <w:rPr>
          <w:sz w:val="22"/>
          <w:szCs w:val="22"/>
        </w:rPr>
        <w:t>д</w:t>
      </w:r>
      <w:r w:rsidRPr="009B0CE1">
        <w:rPr>
          <w:sz w:val="22"/>
          <w:szCs w:val="22"/>
        </w:rPr>
        <w:t xml:space="preserve">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302030, г.Орел,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>и предупредить о своем намерении</w:t>
      </w:r>
      <w:r w:rsidRPr="00093D17">
        <w:rPr>
          <w:sz w:val="22"/>
          <w:szCs w:val="22"/>
        </w:rPr>
        <w:t xml:space="preserve"> прису</w:t>
      </w:r>
      <w:r w:rsidRPr="00093D17">
        <w:rPr>
          <w:sz w:val="22"/>
          <w:szCs w:val="22"/>
        </w:rPr>
        <w:t>т</w:t>
      </w:r>
      <w:r w:rsidRPr="00093D17">
        <w:rPr>
          <w:sz w:val="22"/>
          <w:szCs w:val="22"/>
        </w:rPr>
        <w:t>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дует иметь при себе оригиналы расписок Организатора запроса предложений в получ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</w:t>
      </w:r>
      <w:r w:rsidRPr="00093D17">
        <w:rPr>
          <w:sz w:val="22"/>
          <w:szCs w:val="22"/>
        </w:rPr>
        <w:t>р</w:t>
      </w:r>
      <w:r w:rsidRPr="00093D17">
        <w:rPr>
          <w:sz w:val="22"/>
          <w:szCs w:val="22"/>
        </w:rPr>
        <w:t>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</w:t>
      </w:r>
      <w:r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>ченный конверт и оглашает следующие сведения, основываясь на матери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</w:t>
      </w:r>
      <w:r w:rsidRPr="00093D17">
        <w:rPr>
          <w:sz w:val="22"/>
          <w:szCs w:val="22"/>
        </w:rPr>
        <w:t>ю</w:t>
      </w:r>
      <w:r w:rsidRPr="00093D17">
        <w:rPr>
          <w:sz w:val="22"/>
          <w:szCs w:val="22"/>
        </w:rPr>
        <w:t>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5"/>
      <w:bookmarkEnd w:id="216"/>
      <w:bookmarkEnd w:id="217"/>
      <w:bookmarkEnd w:id="218"/>
      <w:bookmarkEnd w:id="219"/>
      <w:r w:rsidRPr="00093D17">
        <w:rPr>
          <w:sz w:val="22"/>
          <w:szCs w:val="22"/>
        </w:rPr>
        <w:t>Предложений и проведение переговоров</w:t>
      </w:r>
      <w:bookmarkEnd w:id="220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>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>), пров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Порядок, критерии и методики оценки Предложений на последующие эт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пы, в случае их проведения, могут быть изменены. Это будет отражено в Документации по запросу предложений на последующие эт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55304418"/>
      <w:bookmarkStart w:id="228" w:name="_Ref93089454"/>
      <w:bookmarkStart w:id="229" w:name="_Toc125426209"/>
      <w:r w:rsidRPr="00093D17">
        <w:rPr>
          <w:sz w:val="22"/>
          <w:szCs w:val="22"/>
        </w:rPr>
        <w:lastRenderedPageBreak/>
        <w:t>Отборочная стадия</w:t>
      </w:r>
      <w:bookmarkEnd w:id="228"/>
      <w:bookmarkEnd w:id="229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7"/>
      <w:r w:rsidRPr="00093D17">
        <w:rPr>
          <w:sz w:val="22"/>
          <w:szCs w:val="22"/>
        </w:rPr>
        <w:t>) пр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>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</w:t>
      </w:r>
      <w:r w:rsidRPr="00093D17">
        <w:rPr>
          <w:sz w:val="22"/>
          <w:szCs w:val="22"/>
        </w:rPr>
        <w:t>ю</w:t>
      </w:r>
      <w:r w:rsidRPr="00093D17">
        <w:rPr>
          <w:sz w:val="22"/>
          <w:szCs w:val="22"/>
        </w:rPr>
        <w:t>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проверке правильности оформления Предложения Комиссия по з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просу предложений вправе не обращать внимания на мелкие недочеты и погрешности, к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 xml:space="preserve">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</w:t>
      </w:r>
      <w:r w:rsidRPr="00093D17">
        <w:rPr>
          <w:sz w:val="22"/>
          <w:szCs w:val="22"/>
        </w:rPr>
        <w:t>б</w:t>
      </w:r>
      <w:r w:rsidRPr="00093D17">
        <w:rPr>
          <w:sz w:val="22"/>
          <w:szCs w:val="22"/>
        </w:rPr>
        <w:t>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Toc175749004"/>
      <w:bookmarkStart w:id="232" w:name="_Ref55307002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</w:t>
      </w:r>
      <w:r w:rsidRPr="00841EB1">
        <w:rPr>
          <w:sz w:val="22"/>
          <w:szCs w:val="22"/>
        </w:rPr>
        <w:t>д</w:t>
      </w:r>
      <w:r w:rsidRPr="00841EB1">
        <w:rPr>
          <w:sz w:val="22"/>
          <w:szCs w:val="22"/>
        </w:rPr>
        <w:t>ложений имеет право отклонить Предложения, которые:</w:t>
      </w:r>
      <w:bookmarkEnd w:id="232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</w:t>
      </w:r>
      <w:r w:rsidRPr="00841EB1">
        <w:rPr>
          <w:sz w:val="22"/>
          <w:szCs w:val="22"/>
        </w:rPr>
        <w:t>а</w:t>
      </w:r>
      <w:r w:rsidRPr="00841EB1">
        <w:rPr>
          <w:sz w:val="22"/>
          <w:szCs w:val="22"/>
        </w:rPr>
        <w:t>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</w:t>
      </w:r>
      <w:r w:rsidRPr="00841EB1">
        <w:rPr>
          <w:sz w:val="22"/>
          <w:szCs w:val="22"/>
        </w:rPr>
        <w:t>а</w:t>
      </w:r>
      <w:r w:rsidRPr="00841EB1">
        <w:rPr>
          <w:sz w:val="22"/>
          <w:szCs w:val="22"/>
        </w:rPr>
        <w:t>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случае,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рассматриваются как единая группа аффилированных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1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вправе провести п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>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55304422"/>
      <w:bookmarkStart w:id="238" w:name="_Ref93089457"/>
      <w:bookmarkStart w:id="239" w:name="_Toc125426212"/>
      <w:bookmarkStart w:id="240" w:name="_Toc318714147"/>
      <w:r w:rsidRPr="00093D17">
        <w:rPr>
          <w:sz w:val="22"/>
          <w:szCs w:val="22"/>
        </w:rPr>
        <w:t>Оценочная стадия</w:t>
      </w:r>
      <w:bookmarkEnd w:id="238"/>
      <w:bookmarkEnd w:id="239"/>
      <w:bookmarkEnd w:id="240"/>
    </w:p>
    <w:bookmarkEnd w:id="237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>) и проводит их ранжирование по степени предпочтительности для З</w:t>
      </w:r>
      <w:r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казчика в соответствии с утвержденным Регламентом Комиссии по запросу предложений, исходя из следующих крит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в предварительной ранжировке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и заняли в предварительной ранжировке места с первого по четвертое.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>Переторжка может быть проведена только после оценки, сравнения и предварительного ранжирования неотклоненных предложений. При этом результаты оценки предложений по неценовым критериям могут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Переторжка может иметь очную, заочную либо очно-заочную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</w:t>
      </w:r>
      <w:r w:rsidRPr="005E562A">
        <w:rPr>
          <w:sz w:val="22"/>
          <w:szCs w:val="22"/>
        </w:rPr>
        <w:lastRenderedPageBreak/>
        <w:t>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случае,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окончательную цену, заявленную им в ходе переторжки и дел</w:t>
      </w:r>
      <w:r>
        <w:rPr>
          <w:sz w:val="22"/>
          <w:szCs w:val="22"/>
        </w:rPr>
        <w:t>ает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очно-заочной (смешанной) переторжке Исполнители, которые были приглашены организатором на эту процедуру, вправе либо прибыть лично (в лице своих уполномоченных </w:t>
      </w:r>
      <w:r w:rsidRPr="005E562A">
        <w:rPr>
          <w:sz w:val="22"/>
          <w:szCs w:val="22"/>
        </w:rPr>
        <w:lastRenderedPageBreak/>
        <w:t>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заявки, кроме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ранжировки предложений. </w:t>
      </w:r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</w:t>
      </w:r>
      <w:r w:rsidRPr="00093D17">
        <w:rPr>
          <w:sz w:val="22"/>
          <w:szCs w:val="22"/>
        </w:rPr>
        <w:t>д</w:t>
      </w:r>
      <w:r w:rsidRPr="00093D17">
        <w:rPr>
          <w:sz w:val="22"/>
          <w:szCs w:val="22"/>
        </w:rPr>
        <w:t>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</w:t>
      </w:r>
      <w:r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и это Пре</w:t>
      </w:r>
      <w:r w:rsidRPr="00093D17">
        <w:rPr>
          <w:sz w:val="22"/>
          <w:szCs w:val="22"/>
        </w:rPr>
        <w:t>д</w:t>
      </w:r>
      <w:r w:rsidRPr="00093D17">
        <w:rPr>
          <w:sz w:val="22"/>
          <w:szCs w:val="22"/>
        </w:rPr>
        <w:t xml:space="preserve">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 xml:space="preserve">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>а 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дении дополнительных этапов Запроса предложений и внесении изменений в усл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ние дальнейших этапов бессмысленно, Комиссия вправе принять р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  <w:lang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  <w:lang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  <w:lang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  <w:lang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  <w:lang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  <w:lang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Pr="00093D17">
        <w:rPr>
          <w:snapToGrid/>
          <w:color w:val="000000"/>
          <w:sz w:val="22"/>
          <w:szCs w:val="22"/>
          <w:lang/>
        </w:rPr>
        <w:t xml:space="preserve">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  <w:lang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  <w:lang/>
        </w:rPr>
        <w:t>) рабочих</w:t>
      </w:r>
      <w:r w:rsidR="002E6291" w:rsidRPr="00093D17">
        <w:rPr>
          <w:snapToGrid/>
          <w:color w:val="000000"/>
          <w:sz w:val="22"/>
          <w:szCs w:val="22"/>
          <w:lang/>
        </w:rPr>
        <w:t xml:space="preserve"> дней после подписания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  <w:lang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  <w:lang/>
        </w:rPr>
      </w:pPr>
      <w:r w:rsidRPr="00093D17">
        <w:rPr>
          <w:snapToGrid/>
          <w:color w:val="000000"/>
          <w:sz w:val="22"/>
          <w:szCs w:val="22"/>
          <w:lang/>
        </w:rPr>
        <w:t xml:space="preserve"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</w:t>
      </w:r>
      <w:r w:rsidRPr="00093D17">
        <w:rPr>
          <w:snapToGrid/>
          <w:color w:val="000000"/>
          <w:sz w:val="22"/>
          <w:szCs w:val="22"/>
          <w:lang/>
        </w:rPr>
        <w:lastRenderedPageBreak/>
        <w:t xml:space="preserve">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  <w:lang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</w:t>
      </w:r>
      <w:r w:rsidRPr="00093D17">
        <w:rPr>
          <w:snapToGrid/>
          <w:color w:val="000000"/>
          <w:sz w:val="22"/>
          <w:szCs w:val="22"/>
          <w:lang/>
        </w:rPr>
        <w:t>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  <w:lang/>
          </w:rPr>
          <w:t>4.14.1</w:t>
        </w:r>
      </w:fldSimple>
      <w:r w:rsidRPr="00093D17">
        <w:rPr>
          <w:snapToGrid/>
          <w:color w:val="000000"/>
          <w:sz w:val="22"/>
          <w:szCs w:val="22"/>
          <w:lang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>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</w:t>
      </w:r>
      <w:r w:rsidR="001D7E35" w:rsidRPr="00093D17">
        <w:rPr>
          <w:sz w:val="22"/>
          <w:szCs w:val="22"/>
        </w:rPr>
        <w:t>е</w:t>
      </w:r>
      <w:r w:rsidR="001D7E35" w:rsidRPr="00093D17">
        <w:rPr>
          <w:sz w:val="22"/>
          <w:szCs w:val="22"/>
        </w:rPr>
        <w:t>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</w:t>
      </w:r>
      <w:r w:rsidR="0051528A" w:rsidRPr="00093D17">
        <w:rPr>
          <w:sz w:val="22"/>
          <w:szCs w:val="22"/>
        </w:rPr>
        <w:t>а</w:t>
      </w:r>
      <w:r w:rsidR="0051528A" w:rsidRPr="00093D17">
        <w:rPr>
          <w:sz w:val="22"/>
          <w:szCs w:val="22"/>
        </w:rPr>
        <w:t>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ДОПОЛНИТЕЛЬНЫЕ_ИНСТРУКЦИИ"/>
      <w:bookmarkStart w:id="279" w:name="_Toc167509005"/>
      <w:bookmarkStart w:id="280" w:name="_Ref167511511"/>
      <w:bookmarkStart w:id="281" w:name="_Toc175749011"/>
      <w:bookmarkStart w:id="282" w:name="_Toc318714152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80"/>
      <w:bookmarkEnd w:id="281"/>
      <w:bookmarkEnd w:id="282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</w:t>
      </w:r>
      <w:r w:rsidRPr="00093D17">
        <w:rPr>
          <w:sz w:val="22"/>
          <w:szCs w:val="22"/>
        </w:rPr>
        <w:t>к</w:t>
      </w:r>
      <w:r w:rsidRPr="00093D17">
        <w:rPr>
          <w:sz w:val="22"/>
          <w:szCs w:val="22"/>
        </w:rPr>
        <w:t>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56251910"/>
      <w:bookmarkStart w:id="289" w:name="_Toc57314670"/>
      <w:bookmarkStart w:id="290" w:name="_Toc69728984"/>
      <w:bookmarkStart w:id="291" w:name="_Toc175748921"/>
      <w:bookmarkStart w:id="292" w:name="_Ref167505771"/>
      <w:bookmarkStart w:id="293" w:name="_Toc167509016"/>
      <w:bookmarkStart w:id="294" w:name="_Ref167513251"/>
      <w:bookmarkStart w:id="295" w:name="_Toc175749013"/>
      <w:bookmarkStart w:id="296" w:name="_Toc318714154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2"/>
      <w:bookmarkEnd w:id="293"/>
      <w:r w:rsidRPr="00093D17">
        <w:rPr>
          <w:sz w:val="22"/>
          <w:szCs w:val="22"/>
        </w:rPr>
        <w:t>запросе предложений</w:t>
      </w:r>
      <w:bookmarkEnd w:id="294"/>
      <w:bookmarkEnd w:id="295"/>
      <w:bookmarkEnd w:id="296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</w:t>
      </w:r>
      <w:r w:rsidRPr="00874588">
        <w:rPr>
          <w:sz w:val="22"/>
          <w:szCs w:val="22"/>
        </w:rPr>
        <w:t>з</w:t>
      </w:r>
      <w:r w:rsidRPr="00874588">
        <w:rPr>
          <w:sz w:val="22"/>
          <w:szCs w:val="22"/>
        </w:rPr>
        <w:t>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</w:t>
      </w:r>
      <w:r w:rsidRPr="00874588">
        <w:rPr>
          <w:sz w:val="22"/>
          <w:szCs w:val="22"/>
        </w:rPr>
        <w:t>т</w:t>
      </w:r>
      <w:r w:rsidRPr="00874588">
        <w:rPr>
          <w:sz w:val="22"/>
          <w:szCs w:val="22"/>
        </w:rPr>
        <w:t>вии с инструкциями, приведенными в настоящей Документации по запросу предложений (по</w:t>
      </w:r>
      <w:r w:rsidRPr="00874588">
        <w:rPr>
          <w:sz w:val="22"/>
          <w:szCs w:val="22"/>
        </w:rPr>
        <w:t>д</w:t>
      </w:r>
      <w:r w:rsidRPr="00874588">
        <w:rPr>
          <w:sz w:val="22"/>
          <w:szCs w:val="22"/>
        </w:rPr>
        <w:t>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График оказания услуг по форме и в соответствии с инструкциями, приведенными в настоящей Документации по запросу предложений (подра</w:t>
      </w:r>
      <w:r w:rsidRPr="00874588">
        <w:rPr>
          <w:sz w:val="22"/>
          <w:szCs w:val="22"/>
        </w:rPr>
        <w:t>з</w:t>
      </w:r>
      <w:r w:rsidRPr="00874588">
        <w:rPr>
          <w:sz w:val="22"/>
          <w:szCs w:val="22"/>
        </w:rPr>
        <w:t xml:space="preserve">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Сводная таблица стоимости услуг по форме и в соответствии с инструкциями, приведенными в настоящей Документации по запросу предложений (по</w:t>
      </w:r>
      <w:r w:rsidRPr="00874588">
        <w:rPr>
          <w:sz w:val="22"/>
          <w:szCs w:val="22"/>
        </w:rPr>
        <w:t>д</w:t>
      </w:r>
      <w:r w:rsidRPr="00874588">
        <w:rPr>
          <w:sz w:val="22"/>
          <w:szCs w:val="22"/>
        </w:rPr>
        <w:t xml:space="preserve">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График оплаты оказания услуг по форме и в соответствии с инструкциями приведенными, в настоящей Документации по запросу предложений (по</w:t>
      </w:r>
      <w:r w:rsidRPr="00874588">
        <w:rPr>
          <w:sz w:val="22"/>
          <w:szCs w:val="22"/>
        </w:rPr>
        <w:t>д</w:t>
      </w:r>
      <w:r w:rsidRPr="00874588">
        <w:rPr>
          <w:sz w:val="22"/>
          <w:szCs w:val="22"/>
        </w:rPr>
        <w:t xml:space="preserve">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</w:t>
      </w:r>
      <w:r w:rsidRPr="00874588">
        <w:rPr>
          <w:sz w:val="22"/>
          <w:szCs w:val="22"/>
        </w:rPr>
        <w:t>д</w:t>
      </w:r>
      <w:r w:rsidRPr="00874588">
        <w:rPr>
          <w:sz w:val="22"/>
          <w:szCs w:val="22"/>
        </w:rPr>
        <w:t xml:space="preserve">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</w:t>
      </w:r>
      <w:r w:rsidRPr="00874588">
        <w:rPr>
          <w:sz w:val="22"/>
          <w:szCs w:val="22"/>
        </w:rPr>
        <w:t>р</w:t>
      </w:r>
      <w:r w:rsidRPr="00874588">
        <w:rPr>
          <w:sz w:val="22"/>
          <w:szCs w:val="22"/>
        </w:rPr>
        <w:t>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</w:t>
      </w:r>
      <w:r w:rsidRPr="00874588">
        <w:rPr>
          <w:sz w:val="22"/>
          <w:szCs w:val="22"/>
        </w:rPr>
        <w:t>н</w:t>
      </w:r>
      <w:r w:rsidRPr="00874588">
        <w:rPr>
          <w:sz w:val="22"/>
          <w:szCs w:val="22"/>
        </w:rPr>
        <w:t>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оригинал справки о выполнении аналогичных (сопоставимых) по характеру и объему оказываемых договоров по установленной в настоящей Д</w:t>
      </w:r>
      <w:r w:rsidRPr="00874588">
        <w:rPr>
          <w:sz w:val="22"/>
          <w:szCs w:val="22"/>
        </w:rPr>
        <w:t>о</w:t>
      </w:r>
      <w:r w:rsidRPr="00874588">
        <w:rPr>
          <w:sz w:val="22"/>
          <w:szCs w:val="22"/>
        </w:rPr>
        <w:t xml:space="preserve">кументации по запросу </w:t>
      </w:r>
      <w:r w:rsidRPr="00874588">
        <w:rPr>
          <w:sz w:val="22"/>
          <w:szCs w:val="22"/>
        </w:rPr>
        <w:lastRenderedPageBreak/>
        <w:t xml:space="preserve">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fldSimple w:instr=" REF _Ref268628720 \h  \* MERGEFORMAT ">
        <w:r w:rsidRPr="00874588">
          <w:rPr>
            <w:sz w:val="22"/>
            <w:szCs w:val="22"/>
          </w:rPr>
          <w:t>Информационное письмо о наличии у Исполнителя запроса предложений связей, носящих характер аффилированности с сотрудниками Заказчика или Организатора запроса предложений (форма 13)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</w:t>
      </w:r>
      <w:r w:rsidRPr="00874588">
        <w:rPr>
          <w:sz w:val="22"/>
          <w:szCs w:val="22"/>
        </w:rPr>
        <w:t>м</w:t>
      </w:r>
      <w:r w:rsidRPr="00874588">
        <w:rPr>
          <w:sz w:val="22"/>
          <w:szCs w:val="22"/>
        </w:rPr>
        <w:t>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>Все требуемые документы должны быть предоставлены Исполнителем в отсканированном виде (в формате Portable Document Format (*.pdf)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88"/>
      <w:bookmarkEnd w:id="289"/>
      <w:bookmarkEnd w:id="290"/>
      <w:bookmarkEnd w:id="291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</w:t>
      </w:r>
      <w:r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78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зарегистрированное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>мыми приложениями к настоящему письму и составляющими вместе с настоящим письмом Предложение, на общую су</w:t>
      </w:r>
      <w:r w:rsidRPr="00093D17">
        <w:rPr>
          <w:sz w:val="22"/>
          <w:szCs w:val="22"/>
        </w:rPr>
        <w:t>м</w:t>
      </w:r>
      <w:r w:rsidRPr="00093D17">
        <w:rPr>
          <w:sz w:val="22"/>
          <w:szCs w:val="22"/>
        </w:rPr>
        <w:t>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blPrEx>
          <w:tblCellMar>
            <w:top w:w="0" w:type="dxa"/>
            <w:bottom w:w="0" w:type="dxa"/>
          </w:tblCellMar>
        </w:tblPrEx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blPrEx>
          <w:tblCellMar>
            <w:top w:w="0" w:type="dxa"/>
            <w:bottom w:w="0" w:type="dxa"/>
          </w:tblCellMar>
        </w:tblPrEx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blPrEx>
          <w:tblCellMar>
            <w:top w:w="0" w:type="dxa"/>
            <w:bottom w:w="0" w:type="dxa"/>
          </w:tblCellMar>
        </w:tblPrEx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</w:t>
      </w:r>
      <w:r w:rsidR="00024DB1" w:rsidRPr="00093D17">
        <w:rPr>
          <w:sz w:val="22"/>
          <w:szCs w:val="22"/>
        </w:rPr>
        <w:t>а</w:t>
      </w:r>
      <w:r w:rsidR="00024DB1" w:rsidRPr="00093D17">
        <w:rPr>
          <w:sz w:val="22"/>
          <w:szCs w:val="22"/>
        </w:rPr>
        <w:t>пример: «1 234 567,89 руб. (Один миллион двести тридцать четыре тысячи пятьсот шестьдесят семь руб. восем</w:t>
      </w:r>
      <w:r w:rsidR="00024DB1" w:rsidRPr="00093D17">
        <w:rPr>
          <w:sz w:val="22"/>
          <w:szCs w:val="22"/>
        </w:rPr>
        <w:t>ь</w:t>
      </w:r>
      <w:r w:rsidR="00024DB1" w:rsidRPr="00093D17">
        <w:rPr>
          <w:sz w:val="22"/>
          <w:szCs w:val="22"/>
        </w:rPr>
        <w:t>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задания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п/п</w:t>
            </w:r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задание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</w:t>
      </w:r>
      <w:r w:rsidRPr="00093D17">
        <w:rPr>
          <w:i/>
          <w:color w:val="000000"/>
          <w:sz w:val="22"/>
          <w:szCs w:val="22"/>
        </w:rPr>
        <w:t>е</w:t>
      </w:r>
      <w:r w:rsidRPr="00093D17">
        <w:rPr>
          <w:i/>
          <w:color w:val="000000"/>
          <w:sz w:val="22"/>
          <w:szCs w:val="22"/>
        </w:rPr>
        <w:t xml:space="preserve">бованиями разделов 2 и 3. 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Договора;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Ref89649494"/>
      <w:bookmarkStart w:id="337" w:name="_Toc90385115"/>
      <w:bookmarkStart w:id="338" w:name="_Toc176073599"/>
      <w:bookmarkStart w:id="339" w:name="_Toc188010788"/>
      <w:bookmarkStart w:id="340" w:name="_Toc318714160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8"/>
      <w:bookmarkEnd w:id="339"/>
      <w:bookmarkEnd w:id="340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г.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№ п/п</w:t>
            </w:r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Ед. изм.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Все суммы в Сводной таблице стоимости услуг должны быть представлены в формате XXX XXX XXX,XX руб. напр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>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6"/>
      <w:bookmarkEnd w:id="337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п/п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подэтапы,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Ref63957390"/>
      <w:bookmarkStart w:id="357" w:name="_Toc64719476"/>
      <w:bookmarkStart w:id="358" w:name="_Toc69112532"/>
      <w:bookmarkStart w:id="359" w:name="_Toc176073605"/>
      <w:bookmarkStart w:id="360" w:name="_Toc188010790"/>
      <w:bookmarkStart w:id="361" w:name="_Toc31871416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9"/>
      <w:bookmarkEnd w:id="360"/>
      <w:bookmarkEnd w:id="36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6"/>
    <w:bookmarkEnd w:id="357"/>
    <w:bookmarkEnd w:id="358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отклонение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Ref90381523"/>
      <w:bookmarkStart w:id="370" w:name="_Toc90385124"/>
      <w:bookmarkStart w:id="371" w:name="_Toc176073608"/>
      <w:bookmarkStart w:id="372" w:name="_Toc188010791"/>
      <w:bookmarkStart w:id="373" w:name="_Toc318714163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71"/>
      <w:bookmarkEnd w:id="372"/>
      <w:bookmarkEnd w:id="37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 п/п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в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9"/>
      <w:bookmarkEnd w:id="370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 п/п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в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 п/п</w:t>
            </w: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Организационно-правовая форма и фи</w:t>
            </w:r>
            <w:r w:rsidRPr="00093D17">
              <w:rPr>
                <w:sz w:val="22"/>
                <w:szCs w:val="22"/>
              </w:rPr>
              <w:t>р</w:t>
            </w:r>
            <w:r w:rsidRPr="00093D17">
              <w:rPr>
                <w:sz w:val="22"/>
                <w:szCs w:val="22"/>
              </w:rPr>
              <w:t xml:space="preserve">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</w:t>
            </w:r>
            <w:r w:rsidRPr="00093D17">
              <w:rPr>
                <w:sz w:val="22"/>
                <w:szCs w:val="22"/>
              </w:rPr>
              <w:t>о</w:t>
            </w:r>
            <w:r w:rsidRPr="00093D17">
              <w:rPr>
                <w:sz w:val="22"/>
                <w:szCs w:val="22"/>
              </w:rPr>
              <w:t>вания и организационно-правовую форму или Ф.И.О. всех учредителей, чья доля в уставном капитале превыш</w:t>
            </w:r>
            <w:r w:rsidRPr="00093D17">
              <w:rPr>
                <w:sz w:val="22"/>
                <w:szCs w:val="22"/>
              </w:rPr>
              <w:t>а</w:t>
            </w:r>
            <w:r w:rsidRPr="00093D17">
              <w:rPr>
                <w:sz w:val="22"/>
                <w:szCs w:val="22"/>
              </w:rPr>
              <w:t>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</w:t>
            </w:r>
            <w:r w:rsidRPr="00093D17">
              <w:rPr>
                <w:sz w:val="22"/>
                <w:szCs w:val="22"/>
              </w:rPr>
              <w:t>у</w:t>
            </w:r>
            <w:r w:rsidRPr="00093D17">
              <w:rPr>
                <w:sz w:val="22"/>
                <w:szCs w:val="22"/>
              </w:rPr>
              <w:t>дарственный реестр юр</w:t>
            </w:r>
            <w:r w:rsidRPr="00093D17">
              <w:rPr>
                <w:sz w:val="22"/>
                <w:szCs w:val="22"/>
              </w:rPr>
              <w:t>и</w:t>
            </w:r>
            <w:r w:rsidRPr="00093D17">
              <w:rPr>
                <w:sz w:val="22"/>
                <w:szCs w:val="22"/>
              </w:rPr>
              <w:t>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</w:t>
            </w:r>
            <w:r w:rsidRPr="00093D17">
              <w:rPr>
                <w:sz w:val="22"/>
                <w:szCs w:val="22"/>
              </w:rPr>
              <w:t>а</w:t>
            </w:r>
            <w:r w:rsidRPr="00093D17">
              <w:rPr>
                <w:sz w:val="22"/>
                <w:szCs w:val="22"/>
              </w:rPr>
              <w:t>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Банковские реквизиты (наименование и а</w:t>
            </w:r>
            <w:r w:rsidRPr="00093D17">
              <w:rPr>
                <w:sz w:val="22"/>
                <w:szCs w:val="22"/>
              </w:rPr>
              <w:t>д</w:t>
            </w:r>
            <w:r w:rsidRPr="00093D17">
              <w:rPr>
                <w:sz w:val="22"/>
                <w:szCs w:val="22"/>
              </w:rPr>
              <w:t xml:space="preserve">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</w:t>
            </w:r>
            <w:r w:rsidRPr="00093D17">
              <w:rPr>
                <w:sz w:val="22"/>
                <w:szCs w:val="22"/>
              </w:rPr>
              <w:t>в</w:t>
            </w:r>
            <w:r w:rsidRPr="00093D17">
              <w:rPr>
                <w:sz w:val="22"/>
                <w:szCs w:val="22"/>
              </w:rPr>
              <w:t>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</w:t>
            </w:r>
            <w:r w:rsidRPr="00093D17">
              <w:rPr>
                <w:sz w:val="22"/>
                <w:szCs w:val="22"/>
              </w:rPr>
              <w:t>о</w:t>
            </w:r>
            <w:r w:rsidRPr="00093D17">
              <w:rPr>
                <w:sz w:val="22"/>
                <w:szCs w:val="22"/>
              </w:rPr>
              <w:t>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</w:t>
            </w:r>
            <w:r w:rsidRPr="00093D17">
              <w:rPr>
                <w:sz w:val="22"/>
                <w:szCs w:val="22"/>
              </w:rPr>
              <w:t>о</w:t>
            </w:r>
            <w:r w:rsidRPr="00093D17">
              <w:rPr>
                <w:sz w:val="22"/>
                <w:szCs w:val="22"/>
              </w:rPr>
              <w:t>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</w:t>
            </w:r>
            <w:r w:rsidRPr="00093D17">
              <w:rPr>
                <w:color w:val="000000"/>
                <w:sz w:val="22"/>
                <w:szCs w:val="22"/>
              </w:rPr>
              <w:t>о</w:t>
            </w:r>
            <w:r w:rsidRPr="00093D17">
              <w:rPr>
                <w:color w:val="000000"/>
                <w:sz w:val="22"/>
                <w:szCs w:val="22"/>
              </w:rPr>
              <w:t>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Фамилия, Имя и Отчество главного бухга</w:t>
            </w:r>
            <w:r w:rsidRPr="00093D17">
              <w:rPr>
                <w:color w:val="000000"/>
                <w:sz w:val="22"/>
                <w:szCs w:val="22"/>
              </w:rPr>
              <w:t>л</w:t>
            </w:r>
            <w:r w:rsidRPr="00093D17">
              <w:rPr>
                <w:color w:val="000000"/>
                <w:sz w:val="22"/>
                <w:szCs w:val="22"/>
              </w:rPr>
              <w:t xml:space="preserve">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Фамилия, Имя и Отчество ответс</w:t>
            </w:r>
            <w:r w:rsidRPr="00093D17">
              <w:rPr>
                <w:sz w:val="22"/>
                <w:szCs w:val="22"/>
              </w:rPr>
              <w:t>т</w:t>
            </w:r>
            <w:r w:rsidRPr="00093D17">
              <w:rPr>
                <w:sz w:val="22"/>
                <w:szCs w:val="22"/>
              </w:rPr>
              <w:t xml:space="preserve">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</w:t>
            </w:r>
            <w:r w:rsidRPr="00093D17">
              <w:rPr>
                <w:sz w:val="22"/>
                <w:szCs w:val="22"/>
              </w:rPr>
              <w:t>о</w:t>
            </w:r>
            <w:r w:rsidRPr="00093D17">
              <w:rPr>
                <w:sz w:val="22"/>
                <w:szCs w:val="22"/>
              </w:rPr>
              <w:t>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в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п/п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г.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</w:t>
            </w: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 xml:space="preserve">Информационное письмо о наличии у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связей, носящих характер аффилированности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Форма информационного письма о наличии у </w:t>
      </w:r>
      <w:r w:rsidR="000710D8" w:rsidRPr="000710D8">
        <w:rPr>
          <w:b/>
          <w:sz w:val="22"/>
          <w:szCs w:val="22"/>
        </w:rPr>
        <w:t>Исполнителя связей</w:t>
      </w:r>
      <w:r w:rsidRPr="00093D17">
        <w:rPr>
          <w:b/>
          <w:sz w:val="22"/>
          <w:szCs w:val="22"/>
        </w:rPr>
        <w:t>, носящих характер аффилированности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г.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>При рассмотрении нашего Предложения просим учесть следующие свед</w:t>
      </w:r>
      <w:r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093D17">
        <w:rPr>
          <w:b/>
          <w:i/>
          <w:sz w:val="22"/>
          <w:szCs w:val="22"/>
        </w:rPr>
        <w:t>{указывается кем явл</w:t>
      </w:r>
      <w:r w:rsidRPr="00093D17">
        <w:rPr>
          <w:b/>
          <w:i/>
          <w:sz w:val="22"/>
          <w:szCs w:val="22"/>
        </w:rPr>
        <w:t>я</w:t>
      </w:r>
      <w:r w:rsidRPr="00093D17">
        <w:rPr>
          <w:b/>
          <w:i/>
          <w:sz w:val="22"/>
          <w:szCs w:val="22"/>
        </w:rPr>
        <w:t>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</w:t>
      </w:r>
      <w:r w:rsidRPr="00093D17">
        <w:rPr>
          <w:b/>
          <w:i/>
          <w:sz w:val="22"/>
          <w:szCs w:val="22"/>
        </w:rPr>
        <w:t>е</w:t>
      </w:r>
      <w:r w:rsidRPr="00093D17">
        <w:rPr>
          <w:b/>
          <w:i/>
          <w:sz w:val="22"/>
          <w:szCs w:val="22"/>
        </w:rPr>
        <w:t>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аффилирова</w:t>
      </w:r>
      <w:r w:rsidRPr="00093D17">
        <w:rPr>
          <w:b/>
          <w:i/>
          <w:sz w:val="22"/>
          <w:szCs w:val="22"/>
        </w:rPr>
        <w:t>н</w:t>
      </w:r>
      <w:r w:rsidRPr="00093D17">
        <w:rPr>
          <w:b/>
          <w:i/>
          <w:sz w:val="22"/>
          <w:szCs w:val="22"/>
        </w:rPr>
        <w:t>ность};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{указывается Ф.И.О. лица, его должность, кратко описывается п</w:t>
      </w:r>
      <w:r w:rsidRPr="00093D17">
        <w:rPr>
          <w:b/>
          <w:i/>
          <w:sz w:val="22"/>
          <w:szCs w:val="22"/>
        </w:rPr>
        <w:t>о</w:t>
      </w:r>
      <w:r w:rsidRPr="00093D17">
        <w:rPr>
          <w:b/>
          <w:i/>
          <w:sz w:val="22"/>
          <w:szCs w:val="22"/>
        </w:rPr>
        <w:t xml:space="preserve">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аффилированность};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Данные инструкции не следует воспроизводить в документах, подготовле</w:t>
      </w:r>
      <w:r w:rsidRPr="00093D17">
        <w:rPr>
          <w:sz w:val="22"/>
          <w:szCs w:val="22"/>
        </w:rPr>
        <w:t>н</w:t>
      </w:r>
      <w:r w:rsidRPr="00093D17">
        <w:rPr>
          <w:sz w:val="22"/>
          <w:szCs w:val="22"/>
        </w:rPr>
        <w:t xml:space="preserve">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</w:t>
      </w:r>
      <w:r w:rsidR="00831C78" w:rsidRPr="00093D17">
        <w:rPr>
          <w:sz w:val="22"/>
          <w:szCs w:val="22"/>
        </w:rPr>
        <w:t>и</w:t>
      </w:r>
      <w:r w:rsidR="00831C78" w:rsidRPr="00093D17">
        <w:rPr>
          <w:sz w:val="22"/>
          <w:szCs w:val="22"/>
        </w:rPr>
        <w:t>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</w:t>
      </w:r>
      <w:r w:rsidR="00831C78" w:rsidRPr="00093D17">
        <w:rPr>
          <w:sz w:val="22"/>
          <w:szCs w:val="22"/>
        </w:rPr>
        <w:t>а</w:t>
      </w:r>
      <w:r w:rsidR="00831C78" w:rsidRPr="00093D17">
        <w:rPr>
          <w:sz w:val="22"/>
          <w:szCs w:val="22"/>
        </w:rPr>
        <w:t>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</w:t>
      </w:r>
      <w:r w:rsidR="00831C78" w:rsidRPr="00093D17">
        <w:rPr>
          <w:sz w:val="22"/>
          <w:szCs w:val="22"/>
        </w:rPr>
        <w:t>н</w:t>
      </w:r>
      <w:r w:rsidR="00831C78" w:rsidRPr="00093D17">
        <w:rPr>
          <w:sz w:val="22"/>
          <w:szCs w:val="22"/>
        </w:rPr>
        <w:t xml:space="preserve">ное письмо, указав всех лиц, которые, по его мнению, могут быть признаны аффилированными с ним. 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</w:t>
      </w:r>
      <w:r w:rsidR="00831C78" w:rsidRPr="00093D17">
        <w:rPr>
          <w:sz w:val="22"/>
          <w:szCs w:val="22"/>
        </w:rPr>
        <w:t>и</w:t>
      </w:r>
      <w:r w:rsidR="00831C78" w:rsidRPr="00093D17">
        <w:rPr>
          <w:sz w:val="22"/>
          <w:szCs w:val="22"/>
        </w:rPr>
        <w:t>ком, Организатором запроса предложений, или иной организацией, подготовившей проектную документацию, спецификацию и другие документы непосре</w:t>
      </w:r>
      <w:r w:rsidR="00831C78" w:rsidRPr="00093D17">
        <w:rPr>
          <w:sz w:val="22"/>
          <w:szCs w:val="22"/>
        </w:rPr>
        <w:t>д</w:t>
      </w:r>
      <w:r w:rsidR="00831C78" w:rsidRPr="00093D17">
        <w:rPr>
          <w:sz w:val="22"/>
          <w:szCs w:val="22"/>
        </w:rPr>
        <w:t>ственно связанные с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</w:t>
      </w:r>
      <w:r w:rsidRPr="00093D17">
        <w:rPr>
          <w:sz w:val="22"/>
          <w:szCs w:val="22"/>
        </w:rPr>
        <w:t>и</w:t>
      </w:r>
      <w:r w:rsidRPr="00093D17">
        <w:rPr>
          <w:sz w:val="22"/>
          <w:szCs w:val="22"/>
        </w:rPr>
        <w:t xml:space="preserve">лированности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</w:t>
      </w:r>
      <w:r w:rsidRPr="00093D17">
        <w:rPr>
          <w:sz w:val="22"/>
          <w:szCs w:val="22"/>
        </w:rPr>
        <w:t>о</w:t>
      </w:r>
      <w:r w:rsidRPr="00093D17">
        <w:rPr>
          <w:sz w:val="22"/>
          <w:szCs w:val="22"/>
        </w:rPr>
        <w:t>кументы непосредственно связанные с проведением данного запроса предложений может быть признано закупочной комиссией существенным нарушением у</w:t>
      </w:r>
      <w:r w:rsidRPr="00093D17">
        <w:rPr>
          <w:sz w:val="22"/>
          <w:szCs w:val="22"/>
        </w:rPr>
        <w:t>с</w:t>
      </w:r>
      <w:r w:rsidRPr="00093D17">
        <w:rPr>
          <w:sz w:val="22"/>
          <w:szCs w:val="22"/>
        </w:rPr>
        <w:t xml:space="preserve">ловий данного запроса предложений, и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г.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t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Скан-копии документов, указанных в данном разделе, должны быть приложены Исполнительом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6A2" w:rsidRDefault="001E26A2">
      <w:r>
        <w:separator/>
      </w:r>
    </w:p>
  </w:endnote>
  <w:endnote w:type="continuationSeparator" w:id="0">
    <w:p w:rsidR="001E26A2" w:rsidRDefault="001E2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9B0CE1" w:rsidRPr="009B0CE1">
      <w:rPr>
        <w:sz w:val="18"/>
        <w:szCs w:val="18"/>
      </w:rPr>
      <w:t>по мойке автотранспорта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«Орелэнерго»)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Pr="00D27261">
      <w:rPr>
        <w:sz w:val="18"/>
        <w:szCs w:val="18"/>
      </w:rPr>
      <w:fldChar w:fldCharType="separate"/>
    </w:r>
    <w:r w:rsidR="00533BA0">
      <w:rPr>
        <w:noProof/>
        <w:sz w:val="18"/>
        <w:szCs w:val="18"/>
      </w:rPr>
      <w:t>24</w:t>
    </w:r>
    <w:r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Pr="00D27261">
      <w:rPr>
        <w:sz w:val="18"/>
        <w:szCs w:val="18"/>
      </w:rPr>
      <w:fldChar w:fldCharType="separate"/>
    </w:r>
    <w:r w:rsidR="00533BA0">
      <w:rPr>
        <w:noProof/>
        <w:sz w:val="18"/>
        <w:szCs w:val="18"/>
      </w:rPr>
      <w:t>52</w:t>
    </w:r>
    <w:r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6A2" w:rsidRDefault="001E26A2">
      <w:r>
        <w:separator/>
      </w:r>
    </w:p>
  </w:footnote>
  <w:footnote w:type="continuationSeparator" w:id="0">
    <w:p w:rsidR="001E26A2" w:rsidRDefault="001E2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styleId="a7">
    <w:name w:val="header"/>
    <w:basedOn w:val="a3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Pr>
      <w:color w:val="0000FF"/>
      <w:u w:val="single"/>
    </w:rPr>
  </w:style>
  <w:style w:type="character" w:styleId="aa">
    <w:name w:val="footnote reference"/>
    <w:basedOn w:val="a4"/>
    <w:rPr>
      <w:vertAlign w:val="superscript"/>
    </w:rPr>
  </w:style>
  <w:style w:type="character" w:styleId="ab">
    <w:name w:val="page number"/>
    <w:basedOn w:val="a4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Pr>
      <w:color w:val="800080"/>
      <w:u w:val="single"/>
    </w:rPr>
  </w:style>
  <w:style w:type="paragraph" w:styleId="ad">
    <w:name w:val="Document Map"/>
    <w:basedOn w:val="a3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pPr>
      <w:numPr>
        <w:ilvl w:val="2"/>
        <w:numId w:val="8"/>
      </w:numPr>
    </w:pPr>
  </w:style>
  <w:style w:type="character" w:customStyle="1" w:styleId="af7">
    <w:name w:val="Пункт Знак"/>
    <w:basedOn w:val="a4"/>
    <w:rPr>
      <w:sz w:val="28"/>
      <w:lang w:val="ru-RU" w:eastAsia="ru-RU" w:bidi="ar-SA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f8">
    <w:name w:val="Подпункт Знак"/>
    <w:basedOn w:val="af7"/>
  </w:style>
  <w:style w:type="character" w:customStyle="1" w:styleId="af9">
    <w:name w:val="комментарий"/>
    <w:basedOn w:val="a4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pPr>
      <w:numPr>
        <w:ilvl w:val="4"/>
      </w:numPr>
    </w:pPr>
  </w:style>
  <w:style w:type="paragraph" w:styleId="a">
    <w:name w:val="List Number"/>
    <w:basedOn w:val="a3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Punkt">
    <w:name w:val="Punkt"/>
    <w:basedOn w:val="afe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BodyText2">
    <w:name w:val="Body Text 2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 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 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FC684-6011-40AE-AA54-9DF5CC27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15344</Words>
  <Characters>87464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102603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2</cp:revision>
  <cp:lastPrinted>2010-03-23T06:51:00Z</cp:lastPrinted>
  <dcterms:created xsi:type="dcterms:W3CDTF">2012-03-23T06:27:00Z</dcterms:created>
  <dcterms:modified xsi:type="dcterms:W3CDTF">2012-03-23T06:27:00Z</dcterms:modified>
</cp:coreProperties>
</file>